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Ind w:w="-1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Content layout table"/>
      </w:tblPr>
      <w:tblGrid>
        <w:gridCol w:w="965"/>
        <w:gridCol w:w="518"/>
        <w:gridCol w:w="8581"/>
      </w:tblGrid>
      <w:tr w:rsidR="008811D8" w14:paraId="04BAD416" w14:textId="77777777" w:rsidTr="006A49BC">
        <w:trPr>
          <w:trHeight w:val="2726"/>
        </w:trPr>
        <w:tc>
          <w:tcPr>
            <w:tcW w:w="965" w:type="dxa"/>
            <w:shd w:val="clear" w:color="auto" w:fill="3A3A3A" w:themeFill="text2"/>
          </w:tcPr>
          <w:p w14:paraId="0762BF20" w14:textId="77777777" w:rsidR="008811D8" w:rsidRDefault="008811D8">
            <w:pPr>
              <w:spacing w:before="260"/>
            </w:pPr>
          </w:p>
        </w:tc>
        <w:tc>
          <w:tcPr>
            <w:tcW w:w="518" w:type="dxa"/>
          </w:tcPr>
          <w:p w14:paraId="724AE159" w14:textId="77777777" w:rsidR="008811D8" w:rsidRDefault="008811D8">
            <w:pPr>
              <w:spacing w:before="260"/>
            </w:pPr>
          </w:p>
        </w:tc>
        <w:tc>
          <w:tcPr>
            <w:tcW w:w="8581" w:type="dxa"/>
          </w:tcPr>
          <w:p w14:paraId="3DB41269" w14:textId="77777777" w:rsidR="008811D8" w:rsidRDefault="008B1EB1">
            <w:pPr>
              <w:pStyle w:val="Titre"/>
            </w:pPr>
            <w:r>
              <w:t>Jeu de la monnaie</w:t>
            </w:r>
          </w:p>
          <w:p w14:paraId="40332262" w14:textId="0E86B8BC" w:rsidR="008811D8" w:rsidRDefault="005F1A8D" w:rsidP="005F1A8D">
            <w:pPr>
              <w:pStyle w:val="Sous-titre"/>
            </w:pPr>
            <w:r>
              <w:t>La monnaie par l’expérience</w:t>
            </w:r>
          </w:p>
        </w:tc>
      </w:tr>
    </w:tbl>
    <w:p w14:paraId="0E66F23D" w14:textId="77777777" w:rsidR="008811D8" w:rsidRDefault="0071637B">
      <w:pPr>
        <w:pStyle w:val="Date"/>
      </w:pPr>
      <w:r>
        <w:t>2016</w:t>
      </w:r>
    </w:p>
    <w:p w14:paraId="4DD84E71" w14:textId="77777777" w:rsidR="00E22284" w:rsidRDefault="00E22284" w:rsidP="00E22284"/>
    <w:p w14:paraId="0874A876" w14:textId="77777777" w:rsidR="00C043B2" w:rsidRDefault="00C043B2" w:rsidP="00C043B2">
      <w:r>
        <w:t>45 à 90 minutes</w:t>
      </w:r>
    </w:p>
    <w:p w14:paraId="7E6F73DB" w14:textId="77777777" w:rsidR="00C043B2" w:rsidRDefault="00C043B2" w:rsidP="00C043B2">
      <w:r>
        <w:t>6 à 50 joueurs</w:t>
      </w:r>
    </w:p>
    <w:p w14:paraId="4CE007E5" w14:textId="21688C29" w:rsidR="00C043B2" w:rsidRDefault="00C043B2" w:rsidP="00C043B2">
      <w:proofErr w:type="spellStart"/>
      <w:r>
        <w:t>Creatives</w:t>
      </w:r>
      <w:proofErr w:type="spellEnd"/>
      <w:r>
        <w:t xml:space="preserve"> </w:t>
      </w:r>
      <w:proofErr w:type="spellStart"/>
      <w:r>
        <w:t>commons</w:t>
      </w:r>
      <w:proofErr w:type="spellEnd"/>
    </w:p>
    <w:p w14:paraId="253BEB23" w14:textId="77777777" w:rsidR="00C043B2" w:rsidRDefault="00C043B2" w:rsidP="00E22284"/>
    <w:p w14:paraId="1B8281E3" w14:textId="77777777" w:rsidR="00C043B2" w:rsidRDefault="00C043B2" w:rsidP="00E22284"/>
    <w:p w14:paraId="33F27536" w14:textId="77777777" w:rsidR="00C043B2" w:rsidRDefault="00C043B2" w:rsidP="00E22284">
      <w:pPr>
        <w:sectPr w:rsidR="00C043B2" w:rsidSect="006A49BC">
          <w:footerReference w:type="default" r:id="rId7"/>
          <w:pgSz w:w="8400" w:h="11900" w:code="11"/>
          <w:pgMar w:top="720" w:right="720" w:bottom="720" w:left="720" w:header="432" w:footer="763" w:gutter="0"/>
          <w:cols w:space="720"/>
          <w:titlePg/>
          <w:docGrid w:linePitch="360"/>
        </w:sectPr>
      </w:pPr>
    </w:p>
    <w:p w14:paraId="1E67C203" w14:textId="77777777" w:rsidR="00E01C4C" w:rsidRDefault="00E01C4C" w:rsidP="00E01C4C">
      <w:pPr>
        <w:pStyle w:val="Titre1"/>
      </w:pPr>
      <w:r>
        <w:lastRenderedPageBreak/>
        <w:t>Introduction</w:t>
      </w:r>
    </w:p>
    <w:p w14:paraId="0D8ABB3E" w14:textId="77777777" w:rsidR="00E01C4C" w:rsidRPr="00E01C4C" w:rsidRDefault="00E01C4C" w:rsidP="00E01C4C"/>
    <w:p w14:paraId="1E3DFE4F" w14:textId="77777777" w:rsidR="008811D8" w:rsidRDefault="006465B5">
      <w:pPr>
        <w:pStyle w:val="Titre1"/>
      </w:pPr>
      <w:r>
        <w:t>Règles générales</w:t>
      </w:r>
    </w:p>
    <w:p w14:paraId="4B51ECCC" w14:textId="77777777" w:rsidR="00D84163" w:rsidRDefault="00AB0DE0" w:rsidP="00D84163">
      <w:r w:rsidRPr="00AB0DE0">
        <w:t>Le but du jeu est de construire des maisons (production) avec des cartes (ressources) afin d'expérimenter différents systèmes d'échanges.</w:t>
      </w:r>
      <w:r w:rsidR="00E01C4C">
        <w:t xml:space="preserve"> </w:t>
      </w:r>
      <w:r w:rsidR="00D84163">
        <w:t>Une maison se construit avec 4 cartes de la même figure : 4 rois, 4 As, etc.</w:t>
      </w:r>
    </w:p>
    <w:p w14:paraId="20F62E9F" w14:textId="77777777" w:rsidR="00D84163" w:rsidRDefault="00D84163" w:rsidP="00E01C4C">
      <w:pPr>
        <w:jc w:val="center"/>
      </w:pPr>
      <w:r>
        <w:t>1 m</w:t>
      </w:r>
      <w:r w:rsidR="00381803">
        <w:t>aison = 4 cartes de même figure</w:t>
      </w:r>
    </w:p>
    <w:p w14:paraId="1F673B71" w14:textId="77777777" w:rsidR="00D84163" w:rsidRDefault="00D84163" w:rsidP="00D84163">
      <w:r>
        <w:t>Les 4 systèmes d'échanges expérimentés sont</w:t>
      </w:r>
      <w:r w:rsidR="00381803">
        <w:t xml:space="preserve"> </w:t>
      </w:r>
      <w:r>
        <w:t>:</w:t>
      </w:r>
    </w:p>
    <w:p w14:paraId="566021EF" w14:textId="77777777" w:rsidR="00D84163" w:rsidRDefault="00D84163" w:rsidP="00E01C4C">
      <w:pPr>
        <w:pStyle w:val="Pardeliste"/>
        <w:numPr>
          <w:ilvl w:val="0"/>
          <w:numId w:val="13"/>
        </w:numPr>
        <w:spacing w:line="240" w:lineRule="auto"/>
      </w:pPr>
      <w:proofErr w:type="gramStart"/>
      <w:r>
        <w:t>le</w:t>
      </w:r>
      <w:proofErr w:type="gramEnd"/>
      <w:r>
        <w:t xml:space="preserve"> don</w:t>
      </w:r>
    </w:p>
    <w:p w14:paraId="4102BD65" w14:textId="77777777" w:rsidR="00D84163" w:rsidRDefault="00D84163" w:rsidP="00E01C4C">
      <w:pPr>
        <w:pStyle w:val="Pardeliste"/>
        <w:numPr>
          <w:ilvl w:val="0"/>
          <w:numId w:val="13"/>
        </w:numPr>
        <w:spacing w:line="240" w:lineRule="auto"/>
      </w:pPr>
      <w:proofErr w:type="gramStart"/>
      <w:r>
        <w:t>le</w:t>
      </w:r>
      <w:proofErr w:type="gramEnd"/>
      <w:r>
        <w:t xml:space="preserve"> troc</w:t>
      </w:r>
    </w:p>
    <w:p w14:paraId="212890ED" w14:textId="77777777" w:rsidR="00D84163" w:rsidRDefault="00D84163" w:rsidP="00E01C4C">
      <w:pPr>
        <w:pStyle w:val="Pardeliste"/>
        <w:numPr>
          <w:ilvl w:val="0"/>
          <w:numId w:val="13"/>
        </w:numPr>
        <w:spacing w:line="240" w:lineRule="auto"/>
      </w:pPr>
      <w:proofErr w:type="gramStart"/>
      <w:r>
        <w:t>le</w:t>
      </w:r>
      <w:proofErr w:type="gramEnd"/>
      <w:r>
        <w:t xml:space="preserve"> système bancaire courant à argent dette</w:t>
      </w:r>
    </w:p>
    <w:p w14:paraId="2C4CA7A5" w14:textId="77777777" w:rsidR="00D84163" w:rsidRDefault="00D84163" w:rsidP="00D84163">
      <w:pPr>
        <w:pStyle w:val="Pardeliste"/>
        <w:numPr>
          <w:ilvl w:val="0"/>
          <w:numId w:val="13"/>
        </w:numPr>
        <w:spacing w:line="240" w:lineRule="auto"/>
      </w:pPr>
      <w:proofErr w:type="gramStart"/>
      <w:r>
        <w:t>le</w:t>
      </w:r>
      <w:proofErr w:type="gramEnd"/>
      <w:r>
        <w:t xml:space="preserve"> crédit mutuel (Système monétaire équilibré)</w:t>
      </w:r>
    </w:p>
    <w:p w14:paraId="13C82CBA" w14:textId="5BC21D3A" w:rsidR="00D84163" w:rsidRDefault="002B297D" w:rsidP="00D84163">
      <w:r>
        <w:t>Chaque jeu ou expérimentation</w:t>
      </w:r>
      <w:r w:rsidR="00D84163">
        <w:t xml:space="preserve"> dure 12 minutes. Les 12 minutes de jeu simule le temps d'une vie humaine, soit 80 ans. Le jeu se joue à partir de 6 et jusqu'à une trentaine</w:t>
      </w:r>
      <w:r w:rsidR="006377DC">
        <w:t xml:space="preserve"> de joueurs</w:t>
      </w:r>
      <w:r w:rsidR="00D84163">
        <w:t>.</w:t>
      </w:r>
    </w:p>
    <w:p w14:paraId="2355D042" w14:textId="0FBD37F6" w:rsidR="00A42159" w:rsidRDefault="00A42159" w:rsidP="00007ED0">
      <w:pPr>
        <w:pStyle w:val="Titre1"/>
      </w:pPr>
      <w:r>
        <w:t>Mise en place</w:t>
      </w:r>
    </w:p>
    <w:p w14:paraId="2E2334A4" w14:textId="77777777" w:rsidR="00A42159" w:rsidRDefault="00A42159" w:rsidP="00A42159">
      <w:r>
        <w:t xml:space="preserve">Pour jouer </w:t>
      </w:r>
      <w:r w:rsidR="006E7372">
        <w:t>au jeu, il vous faut :</w:t>
      </w:r>
    </w:p>
    <w:p w14:paraId="17A7538E" w14:textId="77777777" w:rsidR="00A42159" w:rsidRDefault="00A42159" w:rsidP="006E7372">
      <w:pPr>
        <w:pStyle w:val="Pardeliste"/>
        <w:numPr>
          <w:ilvl w:val="0"/>
          <w:numId w:val="13"/>
        </w:numPr>
      </w:pPr>
      <w:r>
        <w:t>Un animateur qui explique les règles, enregistre les résultats ou fait la banque et mesure le temps ;</w:t>
      </w:r>
    </w:p>
    <w:p w14:paraId="093D33DC" w14:textId="573B15A9" w:rsidR="00A42159" w:rsidRDefault="00B00ED3" w:rsidP="006E7372">
      <w:pPr>
        <w:pStyle w:val="Pardeliste"/>
        <w:numPr>
          <w:ilvl w:val="0"/>
          <w:numId w:val="13"/>
        </w:numPr>
      </w:pPr>
      <w:r>
        <w:t>Des cartes à jouer : (</w:t>
      </w:r>
      <w:r w:rsidRPr="00B00ED3">
        <w:rPr>
          <w:i/>
        </w:rPr>
        <w:t>nb de joueur</w:t>
      </w:r>
      <w:r w:rsidR="00A42159">
        <w:t xml:space="preserve"> * 4) + 16 au minimum ;</w:t>
      </w:r>
    </w:p>
    <w:p w14:paraId="0BFB42C6" w14:textId="77777777" w:rsidR="00A42159" w:rsidRDefault="00A42159" w:rsidP="006E7372">
      <w:pPr>
        <w:pStyle w:val="Pardeliste"/>
        <w:numPr>
          <w:ilvl w:val="0"/>
          <w:numId w:val="13"/>
        </w:numPr>
      </w:pPr>
      <w:r>
        <w:t>1 crayon ou stylo par joueur ;</w:t>
      </w:r>
    </w:p>
    <w:p w14:paraId="413D5878" w14:textId="77777777" w:rsidR="00A42159" w:rsidRDefault="00A42159" w:rsidP="006E7372">
      <w:pPr>
        <w:pStyle w:val="Pardeliste"/>
        <w:numPr>
          <w:ilvl w:val="0"/>
          <w:numId w:val="13"/>
        </w:numPr>
      </w:pPr>
      <w:r>
        <w:t>Une grille de comptabilité par joueur ;</w:t>
      </w:r>
    </w:p>
    <w:p w14:paraId="6977CE11" w14:textId="77777777" w:rsidR="00A42159" w:rsidRDefault="00A42159" w:rsidP="006E7372">
      <w:pPr>
        <w:pStyle w:val="Pardeliste"/>
        <w:numPr>
          <w:ilvl w:val="0"/>
          <w:numId w:val="13"/>
        </w:numPr>
      </w:pPr>
      <w:r>
        <w:t>Un minuteur pour le temps (smartphone) ;</w:t>
      </w:r>
    </w:p>
    <w:p w14:paraId="34295BDC" w14:textId="77777777" w:rsidR="00A42159" w:rsidRDefault="00A42159" w:rsidP="006E7372">
      <w:pPr>
        <w:pStyle w:val="Pardeliste"/>
        <w:numPr>
          <w:ilvl w:val="0"/>
          <w:numId w:val="13"/>
        </w:numPr>
      </w:pPr>
      <w:r>
        <w:lastRenderedPageBreak/>
        <w:t>4 récipients pour rendre les cartes issues des carrés et pour reprendre des cartes au hasard ;</w:t>
      </w:r>
    </w:p>
    <w:p w14:paraId="31B5E02A" w14:textId="77777777" w:rsidR="00A42159" w:rsidRDefault="00A42159" w:rsidP="006E7372">
      <w:pPr>
        <w:pStyle w:val="Pardeliste"/>
        <w:numPr>
          <w:ilvl w:val="0"/>
          <w:numId w:val="13"/>
        </w:numPr>
      </w:pPr>
      <w:r>
        <w:t xml:space="preserve">Des billets, bonbons, noix, bouts de papier, </w:t>
      </w:r>
      <w:proofErr w:type="spellStart"/>
      <w:r>
        <w:t>etc</w:t>
      </w:r>
      <w:proofErr w:type="spellEnd"/>
      <w:r>
        <w:t>...</w:t>
      </w:r>
    </w:p>
    <w:p w14:paraId="29656B8C" w14:textId="77777777" w:rsidR="008811D8" w:rsidRDefault="00A42159" w:rsidP="00F541A9">
      <w:pPr>
        <w:pStyle w:val="Pardeliste"/>
        <w:numPr>
          <w:ilvl w:val="0"/>
          <w:numId w:val="13"/>
        </w:numPr>
      </w:pPr>
      <w:r>
        <w:t>Les règles du jeu.</w:t>
      </w:r>
    </w:p>
    <w:p w14:paraId="30A975CA" w14:textId="77777777" w:rsidR="001166EC" w:rsidRDefault="001166EC" w:rsidP="004C4065">
      <w:pPr>
        <w:pStyle w:val="Titre1"/>
      </w:pPr>
      <w:r>
        <w:t>Jeu 1 : le Don</w:t>
      </w:r>
    </w:p>
    <w:p w14:paraId="701887F1" w14:textId="56D8B092" w:rsidR="001166EC" w:rsidRDefault="001166EC" w:rsidP="001166EC">
      <w:r>
        <w:t xml:space="preserve">Le don est la forme la plus simple des échanges. Il n'y a pas de règle à proprement parler. Ce sont les joueurs eux-mêmes qui les définissent, </w:t>
      </w:r>
      <w:r w:rsidR="00F644A3">
        <w:t>s’ils veulent</w:t>
      </w:r>
      <w:r>
        <w:t xml:space="preserve"> en définir.</w:t>
      </w:r>
    </w:p>
    <w:p w14:paraId="78242647" w14:textId="77777777" w:rsidR="001166EC" w:rsidRDefault="001166EC" w:rsidP="004C4065">
      <w:pPr>
        <w:pStyle w:val="Titre2"/>
      </w:pPr>
      <w:r>
        <w:t>Règles</w:t>
      </w:r>
    </w:p>
    <w:p w14:paraId="1DDD6A35" w14:textId="77777777" w:rsidR="001166EC" w:rsidRDefault="001166EC" w:rsidP="001166EC">
      <w:r>
        <w:t>Créer des carrés (4 rois, 4 valets, etc.) qui symbolisent les 4 murs d'une maison.</w:t>
      </w:r>
    </w:p>
    <w:p w14:paraId="524022D5" w14:textId="77777777" w:rsidR="001166EC" w:rsidRDefault="001166EC" w:rsidP="001166EC">
      <w:r>
        <w:t>A chaque maison construite, il faut la fai</w:t>
      </w:r>
      <w:r w:rsidR="00126EBE">
        <w:t>re enregistrer chez le notaire.</w:t>
      </w:r>
      <w:r w:rsidR="006A49BC">
        <w:t xml:space="preserve"> Tous</w:t>
      </w:r>
      <w:r>
        <w:t xml:space="preserve"> les échanges sont permis entre les joueurs pour créer le maximum de maisons.</w:t>
      </w:r>
    </w:p>
    <w:p w14:paraId="01852C56" w14:textId="77777777" w:rsidR="001166EC" w:rsidRDefault="001166EC" w:rsidP="004C4065">
      <w:pPr>
        <w:pStyle w:val="Titre2"/>
      </w:pPr>
      <w:r>
        <w:t>Déroulement</w:t>
      </w:r>
    </w:p>
    <w:p w14:paraId="6D028262" w14:textId="77777777" w:rsidR="001166EC" w:rsidRDefault="001166EC" w:rsidP="006A49BC">
      <w:pPr>
        <w:pStyle w:val="Pardeliste"/>
        <w:numPr>
          <w:ilvl w:val="0"/>
          <w:numId w:val="13"/>
        </w:numPr>
      </w:pPr>
      <w:r>
        <w:t>Chaque joueur reçoit 4 cartes au début du jeu.</w:t>
      </w:r>
    </w:p>
    <w:p w14:paraId="1450CAB6" w14:textId="77777777" w:rsidR="001166EC" w:rsidRDefault="001166EC" w:rsidP="006A49BC">
      <w:pPr>
        <w:pStyle w:val="Pardeliste"/>
        <w:numPr>
          <w:ilvl w:val="0"/>
          <w:numId w:val="13"/>
        </w:numPr>
      </w:pPr>
      <w:r>
        <w:t>Les joueurs échangent pour constituer des carrés (maisons).</w:t>
      </w:r>
    </w:p>
    <w:p w14:paraId="7A7D76B7" w14:textId="30694C82" w:rsidR="001166EC" w:rsidRDefault="001166EC" w:rsidP="006A49BC">
      <w:pPr>
        <w:pStyle w:val="Pardeliste"/>
        <w:numPr>
          <w:ilvl w:val="0"/>
          <w:numId w:val="13"/>
        </w:numPr>
      </w:pPr>
      <w:r>
        <w:t xml:space="preserve">Lorsqu'un joueur possède un carré (maison), il la livre au notaire et se dépossède de ses cartes. Il </w:t>
      </w:r>
      <w:r w:rsidR="00F644A3">
        <w:t>reçoit</w:t>
      </w:r>
      <w:r>
        <w:t xml:space="preserve"> ou pioche ensuite 4 nouvelles cartes, s'il le souhaite.</w:t>
      </w:r>
    </w:p>
    <w:p w14:paraId="3A403913" w14:textId="77777777" w:rsidR="001166EC" w:rsidRDefault="001166EC" w:rsidP="006A49BC">
      <w:pPr>
        <w:pStyle w:val="Pardeliste"/>
        <w:numPr>
          <w:ilvl w:val="0"/>
          <w:numId w:val="13"/>
        </w:numPr>
      </w:pPr>
      <w:r>
        <w:t>Le notaire comptabilise le nom</w:t>
      </w:r>
      <w:r w:rsidR="006A49BC">
        <w:t>bre de maison crées par joueur.</w:t>
      </w:r>
    </w:p>
    <w:p w14:paraId="4CDA6BA3" w14:textId="77777777" w:rsidR="001166EC" w:rsidRDefault="001166EC" w:rsidP="004C4065">
      <w:pPr>
        <w:pStyle w:val="Titre1"/>
      </w:pPr>
      <w:r>
        <w:t xml:space="preserve">Jeu </w:t>
      </w:r>
      <w:proofErr w:type="gramStart"/>
      <w:r>
        <w:t>2:</w:t>
      </w:r>
      <w:proofErr w:type="gramEnd"/>
      <w:r>
        <w:t xml:space="preserve"> le Troc</w:t>
      </w:r>
    </w:p>
    <w:p w14:paraId="6EF6C95E" w14:textId="5407CBBD" w:rsidR="001166EC" w:rsidRDefault="001166EC" w:rsidP="001166EC">
      <w:r>
        <w:t xml:space="preserve">Le troc permet d'expérimenter l'échange direct sans aucun intermédiaire. </w:t>
      </w:r>
      <w:r w:rsidR="006A49BC">
        <w:t xml:space="preserve"> </w:t>
      </w:r>
      <w:r>
        <w:t>Même pas celui d'un boursier.</w:t>
      </w:r>
    </w:p>
    <w:p w14:paraId="0C97FCEF" w14:textId="77777777" w:rsidR="001166EC" w:rsidRDefault="001166EC" w:rsidP="004C4065">
      <w:pPr>
        <w:pStyle w:val="Titre2"/>
      </w:pPr>
      <w:r>
        <w:lastRenderedPageBreak/>
        <w:t>Règles</w:t>
      </w:r>
    </w:p>
    <w:p w14:paraId="3DCF11F3" w14:textId="77777777" w:rsidR="001166EC" w:rsidRDefault="001166EC" w:rsidP="001166EC">
      <w:r>
        <w:t>Créer des maisons (carrés) et les fai</w:t>
      </w:r>
      <w:r w:rsidR="006A49BC">
        <w:t>re enregistrer chez le notaire.</w:t>
      </w:r>
    </w:p>
    <w:p w14:paraId="4BF068CD" w14:textId="77777777" w:rsidR="001166EC" w:rsidRDefault="001166EC" w:rsidP="004C4065">
      <w:pPr>
        <w:pStyle w:val="Titre2"/>
      </w:pPr>
      <w:r>
        <w:t>Déroulement</w:t>
      </w:r>
    </w:p>
    <w:p w14:paraId="60F14BEC" w14:textId="77777777" w:rsidR="001166EC" w:rsidRDefault="001166EC" w:rsidP="006A49BC">
      <w:pPr>
        <w:pStyle w:val="Pardeliste"/>
        <w:numPr>
          <w:ilvl w:val="0"/>
          <w:numId w:val="13"/>
        </w:numPr>
      </w:pPr>
      <w:r>
        <w:t>Chaque joueur reçoit 4 cartes au début du jeu.</w:t>
      </w:r>
    </w:p>
    <w:p w14:paraId="23FA9991" w14:textId="77777777" w:rsidR="001166EC" w:rsidRDefault="001166EC" w:rsidP="006A49BC">
      <w:pPr>
        <w:pStyle w:val="Pardeliste"/>
        <w:numPr>
          <w:ilvl w:val="0"/>
          <w:numId w:val="13"/>
        </w:numPr>
      </w:pPr>
      <w:r>
        <w:t>Les joueurs échangent pour constituer des carrés (maisons). Les échanges ne se font qu'entre 2 joueurs à la fois (pas d'intermédiaire).</w:t>
      </w:r>
    </w:p>
    <w:p w14:paraId="5FE21AAD" w14:textId="77777777" w:rsidR="001166EC" w:rsidRDefault="001166EC" w:rsidP="006A49BC">
      <w:pPr>
        <w:pStyle w:val="Pardeliste"/>
        <w:numPr>
          <w:ilvl w:val="0"/>
          <w:numId w:val="13"/>
        </w:numPr>
      </w:pPr>
      <w:r>
        <w:t>Chaque joueur ne doit échanger UNIQUEMENT ce qui lui est DIRECTEMENT utile. On ne triche pas !</w:t>
      </w:r>
    </w:p>
    <w:p w14:paraId="0026583C" w14:textId="77777777" w:rsidR="001166EC" w:rsidRDefault="001166EC" w:rsidP="006A49BC">
      <w:pPr>
        <w:pStyle w:val="Pardeliste"/>
        <w:numPr>
          <w:ilvl w:val="0"/>
          <w:numId w:val="13"/>
        </w:numPr>
      </w:pPr>
      <w:r>
        <w:t xml:space="preserve">Lorsqu'un joueur possède un carré (maison), il la livre au notaire et se dépossède de ses cartes. Il </w:t>
      </w:r>
      <w:proofErr w:type="gramStart"/>
      <w:r>
        <w:t>reçois</w:t>
      </w:r>
      <w:proofErr w:type="gramEnd"/>
      <w:r>
        <w:t xml:space="preserve"> ou pioche ensuite 4 nouvelles cartes, s'il le souhaite.</w:t>
      </w:r>
    </w:p>
    <w:p w14:paraId="5A13B329" w14:textId="77777777" w:rsidR="001166EC" w:rsidRDefault="001166EC" w:rsidP="006A49BC">
      <w:pPr>
        <w:pStyle w:val="Pardeliste"/>
        <w:numPr>
          <w:ilvl w:val="0"/>
          <w:numId w:val="13"/>
        </w:numPr>
      </w:pPr>
      <w:r>
        <w:t>Le notaire comptabilise le nombre de maison crées par joueur.</w:t>
      </w:r>
    </w:p>
    <w:p w14:paraId="40CD2308" w14:textId="77777777" w:rsidR="001166EC" w:rsidRDefault="001166EC" w:rsidP="001166EC"/>
    <w:p w14:paraId="18C5CACB" w14:textId="77777777" w:rsidR="001166EC" w:rsidRDefault="001166EC" w:rsidP="004C4065">
      <w:pPr>
        <w:pStyle w:val="Titre1"/>
      </w:pPr>
      <w:r>
        <w:t xml:space="preserve">Jeu </w:t>
      </w:r>
      <w:proofErr w:type="gramStart"/>
      <w:r>
        <w:t>3:</w:t>
      </w:r>
      <w:proofErr w:type="gramEnd"/>
      <w:r>
        <w:t xml:space="preserve"> la monnaie officielle</w:t>
      </w:r>
    </w:p>
    <w:p w14:paraId="77017BE6" w14:textId="77777777" w:rsidR="001166EC" w:rsidRDefault="001166EC" w:rsidP="001166EC">
      <w:r>
        <w:t>Le jeu de la monnaie officiell</w:t>
      </w:r>
      <w:r w:rsidR="006A49BC">
        <w:t>e représente le système actuel.</w:t>
      </w:r>
    </w:p>
    <w:p w14:paraId="0EFB2290" w14:textId="77777777" w:rsidR="001166EC" w:rsidRDefault="001166EC" w:rsidP="004C4065">
      <w:pPr>
        <w:pStyle w:val="Titre2"/>
      </w:pPr>
      <w:r>
        <w:t>Règles</w:t>
      </w:r>
    </w:p>
    <w:p w14:paraId="5369B977" w14:textId="77777777" w:rsidR="001166EC" w:rsidRDefault="001166EC" w:rsidP="001166EC">
      <w:r>
        <w:t>Créer des maisons (carrés) et pour les vendre à la banque et ainsi faire un</w:t>
      </w:r>
      <w:r w:rsidR="006A49BC">
        <w:t xml:space="preserve"> bénéfice.</w:t>
      </w:r>
    </w:p>
    <w:p w14:paraId="19FCEB31" w14:textId="77777777" w:rsidR="001166EC" w:rsidRDefault="001166EC" w:rsidP="006A49BC">
      <w:pPr>
        <w:pStyle w:val="Pardeliste"/>
        <w:numPr>
          <w:ilvl w:val="0"/>
          <w:numId w:val="13"/>
        </w:numPr>
      </w:pPr>
      <w:r>
        <w:t>1 carte = 1 billet de banque officiel.</w:t>
      </w:r>
    </w:p>
    <w:p w14:paraId="16D76BEE" w14:textId="77777777" w:rsidR="001166EC" w:rsidRDefault="001166EC" w:rsidP="006A49BC">
      <w:pPr>
        <w:pStyle w:val="Pardeliste"/>
        <w:numPr>
          <w:ilvl w:val="0"/>
          <w:numId w:val="13"/>
        </w:numPr>
      </w:pPr>
      <w:r>
        <w:t>1 maison produite = 5 billets lors de l'achat par la banque : gain de 1 billet par maison produite (20% de gain).</w:t>
      </w:r>
    </w:p>
    <w:p w14:paraId="6154349E" w14:textId="77777777" w:rsidR="001166EC" w:rsidRDefault="001166EC" w:rsidP="006A49BC">
      <w:pPr>
        <w:pStyle w:val="Pardeliste"/>
        <w:numPr>
          <w:ilvl w:val="0"/>
          <w:numId w:val="13"/>
        </w:numPr>
      </w:pPr>
      <w:r>
        <w:t>Impôt</w:t>
      </w:r>
      <w:r w:rsidR="006A49BC">
        <w:t xml:space="preserve"> = 1 billet de banque officiel.</w:t>
      </w:r>
    </w:p>
    <w:p w14:paraId="76738336" w14:textId="77777777" w:rsidR="001166EC" w:rsidRDefault="001166EC" w:rsidP="004C4065">
      <w:pPr>
        <w:pStyle w:val="Titre2"/>
      </w:pPr>
      <w:r>
        <w:lastRenderedPageBreak/>
        <w:t>Déroulement</w:t>
      </w:r>
    </w:p>
    <w:p w14:paraId="487DAB73" w14:textId="7714A14A" w:rsidR="001166EC" w:rsidRDefault="001166EC" w:rsidP="006A49BC">
      <w:pPr>
        <w:pStyle w:val="Pardeliste"/>
        <w:numPr>
          <w:ilvl w:val="0"/>
          <w:numId w:val="13"/>
        </w:numPr>
      </w:pPr>
      <w:r>
        <w:t xml:space="preserve">Les joueurs ne </w:t>
      </w:r>
      <w:r w:rsidR="00F644A3">
        <w:t>possèdent</w:t>
      </w:r>
      <w:r>
        <w:t xml:space="preserve"> rien au début du jeu. Pour acheter des cartes, les joueurs doivent utiliser des billets de banque officiels.</w:t>
      </w:r>
    </w:p>
    <w:p w14:paraId="182725EF" w14:textId="77777777" w:rsidR="001166EC" w:rsidRDefault="001166EC" w:rsidP="006A49BC">
      <w:pPr>
        <w:pStyle w:val="Pardeliste"/>
        <w:numPr>
          <w:ilvl w:val="0"/>
          <w:numId w:val="13"/>
        </w:numPr>
      </w:pPr>
      <w:r>
        <w:t>Pour avoir des billets de banque, il faut demander un crédit au banquier. Si un joueur le demande, le banquier lui donne des billets de banque officiels. Le banquier enregistre le crédit.</w:t>
      </w:r>
    </w:p>
    <w:p w14:paraId="30E6FC6B" w14:textId="77777777" w:rsidR="001166EC" w:rsidRDefault="001166EC" w:rsidP="006A49BC">
      <w:pPr>
        <w:pStyle w:val="Pardeliste"/>
        <w:numPr>
          <w:ilvl w:val="0"/>
          <w:numId w:val="13"/>
        </w:numPr>
      </w:pPr>
      <w:r>
        <w:t>Les joueurs échangent pour constituer des carrés (maisons).</w:t>
      </w:r>
    </w:p>
    <w:p w14:paraId="286E705C" w14:textId="77777777" w:rsidR="001166EC" w:rsidRDefault="001166EC" w:rsidP="006A49BC">
      <w:pPr>
        <w:pStyle w:val="Pardeliste"/>
        <w:numPr>
          <w:ilvl w:val="0"/>
          <w:numId w:val="13"/>
        </w:numPr>
      </w:pPr>
      <w:r>
        <w:t>Lorsqu'un joueur possède un carré (maison), il la vend au banquier et se dépossède de ses cartes. Il reçoit alors 5 billets de banque officiels : le bénéfice.</w:t>
      </w:r>
    </w:p>
    <w:p w14:paraId="2FD94AF2" w14:textId="77777777" w:rsidR="001166EC" w:rsidRDefault="001166EC" w:rsidP="006A49BC">
      <w:pPr>
        <w:pStyle w:val="Pardeliste"/>
        <w:numPr>
          <w:ilvl w:val="0"/>
          <w:numId w:val="13"/>
        </w:numPr>
      </w:pPr>
      <w:r>
        <w:t>Le banquier comptabilise le nombre de maison crées par les joueurs.</w:t>
      </w:r>
    </w:p>
    <w:p w14:paraId="3E1CF15E" w14:textId="77777777" w:rsidR="001166EC" w:rsidRDefault="001166EC" w:rsidP="006A49BC">
      <w:pPr>
        <w:pStyle w:val="Pardeliste"/>
        <w:numPr>
          <w:ilvl w:val="0"/>
          <w:numId w:val="13"/>
        </w:numPr>
      </w:pPr>
      <w:r>
        <w:t>Le jeu est suspendu au milieu du temps (après 6 minutes ou 40 ans) pour payer les impôts et rembourser le crédit auprès de la banque. Le joueur qui souhaite rembourser son crédit plus tard, peux le faire.</w:t>
      </w:r>
    </w:p>
    <w:p w14:paraId="7764799D" w14:textId="77777777" w:rsidR="001166EC" w:rsidRDefault="001166EC" w:rsidP="006A49BC">
      <w:pPr>
        <w:pStyle w:val="Pardeliste"/>
        <w:numPr>
          <w:ilvl w:val="1"/>
          <w:numId w:val="13"/>
        </w:numPr>
      </w:pPr>
      <w:r>
        <w:t>Impôt = 1 billet de banque officiel ;</w:t>
      </w:r>
    </w:p>
    <w:p w14:paraId="649A6D66" w14:textId="77777777" w:rsidR="001166EC" w:rsidRDefault="001166EC" w:rsidP="006A49BC">
      <w:pPr>
        <w:pStyle w:val="Pardeliste"/>
        <w:numPr>
          <w:ilvl w:val="1"/>
          <w:numId w:val="13"/>
        </w:numPr>
      </w:pPr>
      <w:r>
        <w:t>Remboursement du principal = la somme empruntée ;</w:t>
      </w:r>
    </w:p>
    <w:p w14:paraId="1363DB84" w14:textId="77777777" w:rsidR="001166EC" w:rsidRDefault="001166EC" w:rsidP="006A49BC">
      <w:pPr>
        <w:pStyle w:val="Pardeliste"/>
        <w:numPr>
          <w:ilvl w:val="1"/>
          <w:numId w:val="13"/>
        </w:numPr>
      </w:pPr>
      <w:r>
        <w:t>Remboursement des intérêts = 2 fois la somme empruntée : intérêt à 3% sur 40 ans double la somme empruntée.</w:t>
      </w:r>
    </w:p>
    <w:p w14:paraId="78E91B49" w14:textId="77777777" w:rsidR="001166EC" w:rsidRDefault="001166EC" w:rsidP="006A49BC">
      <w:pPr>
        <w:pStyle w:val="Pardeliste"/>
        <w:numPr>
          <w:ilvl w:val="0"/>
          <w:numId w:val="13"/>
        </w:numPr>
      </w:pPr>
      <w:r>
        <w:t xml:space="preserve">A la fin du jeu, encore une fois, on paie les impôts et </w:t>
      </w:r>
      <w:r w:rsidR="006A49BC">
        <w:t>rembourse les crédits restants.</w:t>
      </w:r>
    </w:p>
    <w:p w14:paraId="21C8B289" w14:textId="77777777" w:rsidR="001166EC" w:rsidRDefault="001166EC" w:rsidP="001166EC">
      <w:r>
        <w:t>Un joueur qui ne peut pas rembourser va en prison.</w:t>
      </w:r>
    </w:p>
    <w:p w14:paraId="2B7604B7" w14:textId="672C7EE5" w:rsidR="001166EC" w:rsidRDefault="004C4065" w:rsidP="004C4065">
      <w:pPr>
        <w:pStyle w:val="Titre1"/>
      </w:pPr>
      <w:r>
        <w:t>J</w:t>
      </w:r>
      <w:r w:rsidR="001166EC">
        <w:t xml:space="preserve">eu </w:t>
      </w:r>
      <w:proofErr w:type="gramStart"/>
      <w:r w:rsidR="001166EC">
        <w:t>4:</w:t>
      </w:r>
      <w:proofErr w:type="gramEnd"/>
      <w:r w:rsidR="001166EC">
        <w:t xml:space="preserve"> comptabilité mutuelle</w:t>
      </w:r>
    </w:p>
    <w:p w14:paraId="699FBD3D" w14:textId="77777777" w:rsidR="001166EC" w:rsidRDefault="006A49BC" w:rsidP="001166EC">
      <w:r>
        <w:t>Description</w:t>
      </w:r>
    </w:p>
    <w:p w14:paraId="302BC86B" w14:textId="77777777" w:rsidR="001166EC" w:rsidRDefault="001166EC" w:rsidP="004C4065">
      <w:pPr>
        <w:pStyle w:val="Titre2"/>
      </w:pPr>
      <w:r>
        <w:t>Règles</w:t>
      </w:r>
    </w:p>
    <w:p w14:paraId="1AB482FF" w14:textId="77777777" w:rsidR="001166EC" w:rsidRDefault="001166EC" w:rsidP="006A49BC">
      <w:pPr>
        <w:pStyle w:val="Pardeliste"/>
        <w:numPr>
          <w:ilvl w:val="0"/>
          <w:numId w:val="13"/>
        </w:numPr>
      </w:pPr>
      <w:r>
        <w:t>1 carte = 2 unités (2 cases sur la feuille de comptabilité) ;</w:t>
      </w:r>
    </w:p>
    <w:p w14:paraId="1A12271D" w14:textId="77777777" w:rsidR="001166EC" w:rsidRDefault="001166EC" w:rsidP="006A49BC">
      <w:pPr>
        <w:pStyle w:val="Pardeliste"/>
        <w:numPr>
          <w:ilvl w:val="1"/>
          <w:numId w:val="13"/>
        </w:numPr>
      </w:pPr>
      <w:r>
        <w:lastRenderedPageBreak/>
        <w:t xml:space="preserve">Il y a une limite d'importation (ce que l'on dépense) </w:t>
      </w:r>
      <w:r w:rsidR="006A49BC">
        <w:t>au-dessous</w:t>
      </w:r>
      <w:r>
        <w:t xml:space="preserve"> de la ligne d'équilibre : maximum 12 unités ;</w:t>
      </w:r>
    </w:p>
    <w:p w14:paraId="45733909" w14:textId="77777777" w:rsidR="006A49BC" w:rsidRDefault="001166EC" w:rsidP="006A49BC">
      <w:pPr>
        <w:pStyle w:val="Pardeliste"/>
        <w:numPr>
          <w:ilvl w:val="0"/>
          <w:numId w:val="13"/>
        </w:numPr>
      </w:pPr>
      <w:r>
        <w:t>1 maison produite = 10 unités lors de l'achat par le notaire : gain de 2 unités par</w:t>
      </w:r>
      <w:r w:rsidR="006A49BC">
        <w:t xml:space="preserve"> maison produite (20% de gain).</w:t>
      </w:r>
    </w:p>
    <w:p w14:paraId="705FDC44" w14:textId="77777777" w:rsidR="001166EC" w:rsidRDefault="001166EC" w:rsidP="004C4065">
      <w:pPr>
        <w:pStyle w:val="Titre2"/>
      </w:pPr>
      <w:r>
        <w:t>Déroulement</w:t>
      </w:r>
    </w:p>
    <w:p w14:paraId="28922047" w14:textId="77777777" w:rsidR="001166EC" w:rsidRDefault="001166EC" w:rsidP="006A49BC">
      <w:pPr>
        <w:pStyle w:val="Pardeliste"/>
        <w:numPr>
          <w:ilvl w:val="0"/>
          <w:numId w:val="13"/>
        </w:numPr>
      </w:pPr>
      <w:r>
        <w:t>Chaque joueur dispose d'une feuille de comptabilité où il note ses entrées et sorties. Il part à 0, sur la ligne horizontale (ligne d'équilibre).</w:t>
      </w:r>
    </w:p>
    <w:p w14:paraId="08ED1C23" w14:textId="77777777" w:rsidR="001166EC" w:rsidRDefault="001166EC" w:rsidP="006A49BC">
      <w:pPr>
        <w:pStyle w:val="Pardeliste"/>
        <w:numPr>
          <w:ilvl w:val="0"/>
          <w:numId w:val="13"/>
        </w:numPr>
      </w:pPr>
      <w:r>
        <w:t>Les joueurs échangent pour constituer des carrés (maisons).</w:t>
      </w:r>
    </w:p>
    <w:p w14:paraId="0B5D241D" w14:textId="77777777" w:rsidR="001166EC" w:rsidRDefault="001166EC" w:rsidP="006A49BC">
      <w:pPr>
        <w:pStyle w:val="Pardeliste"/>
        <w:numPr>
          <w:ilvl w:val="0"/>
          <w:numId w:val="13"/>
        </w:numPr>
      </w:pPr>
      <w:r>
        <w:t>Chaque joueur enregistre la variation de son solde. À chaque transaction, il fait évoluer son solde.</w:t>
      </w:r>
    </w:p>
    <w:p w14:paraId="0F3F2542" w14:textId="77777777" w:rsidR="001166EC" w:rsidRDefault="001166EC" w:rsidP="006A49BC">
      <w:pPr>
        <w:pStyle w:val="Pardeliste"/>
        <w:numPr>
          <w:ilvl w:val="1"/>
          <w:numId w:val="13"/>
        </w:numPr>
      </w:pPr>
      <w:r>
        <w:t>Tout ce que l'on exporte (ce que l'on gagne) fait __monter__ le solde de son compte.</w:t>
      </w:r>
    </w:p>
    <w:p w14:paraId="04851BB6" w14:textId="77777777" w:rsidR="001166EC" w:rsidRDefault="001166EC" w:rsidP="006A49BC">
      <w:pPr>
        <w:pStyle w:val="Pardeliste"/>
        <w:numPr>
          <w:ilvl w:val="1"/>
          <w:numId w:val="13"/>
        </w:numPr>
      </w:pPr>
      <w:r>
        <w:t>Tout ce que l'on importe (ce que l'on dépense) fait __descendre__ le solde de son compte.</w:t>
      </w:r>
    </w:p>
    <w:p w14:paraId="0184DA94" w14:textId="77777777" w:rsidR="001166EC" w:rsidRDefault="001166EC" w:rsidP="006A49BC">
      <w:pPr>
        <w:pStyle w:val="Pardeliste"/>
        <w:numPr>
          <w:ilvl w:val="0"/>
          <w:numId w:val="13"/>
        </w:numPr>
      </w:pPr>
      <w:r>
        <w:t>Lorsqu'un joueur possède un carré (maison), il la livre au notaire et se dépossède de ses cartes. Il peut ensuite, s'il le souhaite, importer de nouvelles cartes en les piochant et un comptabilisant son importation (sa dépense).</w:t>
      </w:r>
    </w:p>
    <w:p w14:paraId="60C221DA" w14:textId="77777777" w:rsidR="001166EC" w:rsidRDefault="001166EC" w:rsidP="006A49BC">
      <w:pPr>
        <w:pStyle w:val="Pardeliste"/>
        <w:numPr>
          <w:ilvl w:val="0"/>
          <w:numId w:val="13"/>
        </w:numPr>
      </w:pPr>
      <w:r>
        <w:t>Le notaire comptabilise le nombre de maison crées par joueur.</w:t>
      </w:r>
    </w:p>
    <w:p w14:paraId="129989FB" w14:textId="77777777" w:rsidR="001166EC" w:rsidRDefault="001166EC" w:rsidP="006A49BC">
      <w:pPr>
        <w:pStyle w:val="Pardeliste"/>
        <w:numPr>
          <w:ilvl w:val="0"/>
          <w:numId w:val="13"/>
        </w:numPr>
      </w:pPr>
      <w:r>
        <w:t>Chaque 4 minutes, le meneur arrête le jeu. Tout le monde contracte son solde de 10% en direction de la ligne d'équilibre (le zéro). [La table de conversion permet de calculer plus facilement la contraction de 10% du solde en l'arrondissant à l'unité supérieure : 5 devient 4 et 12 devient 10.]</w:t>
      </w:r>
    </w:p>
    <w:p w14:paraId="274F22B3" w14:textId="77777777" w:rsidR="008811D8" w:rsidRDefault="001166EC" w:rsidP="006A49BC">
      <w:pPr>
        <w:pStyle w:val="Pardeliste"/>
        <w:numPr>
          <w:ilvl w:val="0"/>
          <w:numId w:val="13"/>
        </w:numPr>
      </w:pPr>
      <w:r>
        <w:t>Lors de chaque transaction entre les joueurs, ils vérifient mutuellement leur comptabilité.</w:t>
      </w:r>
      <w:bookmarkStart w:id="0" w:name="_GoBack"/>
      <w:bookmarkEnd w:id="0"/>
    </w:p>
    <w:sectPr w:rsidR="008811D8" w:rsidSect="006A49BC">
      <w:pgSz w:w="8400" w:h="11900" w:code="11"/>
      <w:pgMar w:top="720" w:right="720" w:bottom="720" w:left="720" w:header="432" w:footer="763"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3BAB0" w14:textId="77777777" w:rsidR="00C86740" w:rsidRDefault="00C86740">
      <w:pPr>
        <w:spacing w:after="0" w:line="240" w:lineRule="auto"/>
      </w:pPr>
      <w:r>
        <w:separator/>
      </w:r>
    </w:p>
  </w:endnote>
  <w:endnote w:type="continuationSeparator" w:id="0">
    <w:p w14:paraId="44A794ED" w14:textId="77777777" w:rsidR="00C86740" w:rsidRDefault="00C86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微软雅黑">
    <w:charset w:val="86"/>
    <w:family w:val="auto"/>
    <w:pitch w:val="variable"/>
    <w:sig w:usb0="80000287" w:usb1="28CF3C52" w:usb2="00000016" w:usb3="00000000" w:csb0="0004001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227933"/>
      <w:docPartObj>
        <w:docPartGallery w:val="Page Numbers (Bottom of Page)"/>
        <w:docPartUnique/>
      </w:docPartObj>
    </w:sdtPr>
    <w:sdtEndPr>
      <w:rPr>
        <w:noProof/>
      </w:rPr>
    </w:sdtEndPr>
    <w:sdtContent>
      <w:p w14:paraId="3B8FC3F5" w14:textId="77777777" w:rsidR="008811D8" w:rsidRDefault="00E639E4">
        <w:pPr>
          <w:pStyle w:val="Pieddepage"/>
        </w:pPr>
        <w:r>
          <w:fldChar w:fldCharType="begin"/>
        </w:r>
        <w:r>
          <w:instrText xml:space="preserve"> PAGE   \* MERGEFORMAT </w:instrText>
        </w:r>
        <w:r>
          <w:fldChar w:fldCharType="separate"/>
        </w:r>
        <w:r w:rsidR="00F644A3">
          <w:rPr>
            <w:noProof/>
          </w:rPr>
          <w:t>6</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1C794" w14:textId="77777777" w:rsidR="00C86740" w:rsidRDefault="00C86740">
      <w:pPr>
        <w:spacing w:after="0" w:line="240" w:lineRule="auto"/>
      </w:pPr>
      <w:r>
        <w:separator/>
      </w:r>
    </w:p>
  </w:footnote>
  <w:footnote w:type="continuationSeparator" w:id="0">
    <w:p w14:paraId="1290D0DE" w14:textId="77777777" w:rsidR="00C86740" w:rsidRDefault="00C8674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D1CB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7BE8DF8"/>
    <w:lvl w:ilvl="0">
      <w:start w:val="1"/>
      <w:numFmt w:val="decimal"/>
      <w:lvlText w:val="%1."/>
      <w:lvlJc w:val="left"/>
      <w:pPr>
        <w:tabs>
          <w:tab w:val="num" w:pos="1800"/>
        </w:tabs>
        <w:ind w:left="1800" w:hanging="360"/>
      </w:pPr>
    </w:lvl>
  </w:abstractNum>
  <w:abstractNum w:abstractNumId="2">
    <w:nsid w:val="FFFFFF7D"/>
    <w:multiLevelType w:val="singleLevel"/>
    <w:tmpl w:val="B9EAC70A"/>
    <w:lvl w:ilvl="0">
      <w:start w:val="1"/>
      <w:numFmt w:val="decimal"/>
      <w:lvlText w:val="%1."/>
      <w:lvlJc w:val="left"/>
      <w:pPr>
        <w:tabs>
          <w:tab w:val="num" w:pos="1440"/>
        </w:tabs>
        <w:ind w:left="1440" w:hanging="360"/>
      </w:pPr>
    </w:lvl>
  </w:abstractNum>
  <w:abstractNum w:abstractNumId="3">
    <w:nsid w:val="FFFFFF7E"/>
    <w:multiLevelType w:val="singleLevel"/>
    <w:tmpl w:val="2110C330"/>
    <w:lvl w:ilvl="0">
      <w:start w:val="1"/>
      <w:numFmt w:val="decimal"/>
      <w:lvlText w:val="%1."/>
      <w:lvlJc w:val="left"/>
      <w:pPr>
        <w:tabs>
          <w:tab w:val="num" w:pos="1080"/>
        </w:tabs>
        <w:ind w:left="1080" w:hanging="360"/>
      </w:pPr>
    </w:lvl>
  </w:abstractNum>
  <w:abstractNum w:abstractNumId="4">
    <w:nsid w:val="FFFFFF7F"/>
    <w:multiLevelType w:val="singleLevel"/>
    <w:tmpl w:val="9D9864C4"/>
    <w:lvl w:ilvl="0">
      <w:start w:val="1"/>
      <w:numFmt w:val="decimal"/>
      <w:lvlText w:val="%1."/>
      <w:lvlJc w:val="left"/>
      <w:pPr>
        <w:tabs>
          <w:tab w:val="num" w:pos="720"/>
        </w:tabs>
        <w:ind w:left="720" w:hanging="360"/>
      </w:pPr>
    </w:lvl>
  </w:abstractNum>
  <w:abstractNum w:abstractNumId="5">
    <w:nsid w:val="FFFFFF80"/>
    <w:multiLevelType w:val="singleLevel"/>
    <w:tmpl w:val="7F60EE1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906119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12C9D8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7250F4B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60BCA05E"/>
    <w:lvl w:ilvl="0">
      <w:start w:val="1"/>
      <w:numFmt w:val="decimal"/>
      <w:lvlText w:val="%1."/>
      <w:lvlJc w:val="left"/>
      <w:pPr>
        <w:tabs>
          <w:tab w:val="num" w:pos="360"/>
        </w:tabs>
        <w:ind w:left="360" w:hanging="360"/>
      </w:pPr>
    </w:lvl>
  </w:abstractNum>
  <w:abstractNum w:abstractNumId="10">
    <w:nsid w:val="FFFFFF89"/>
    <w:multiLevelType w:val="singleLevel"/>
    <w:tmpl w:val="3DB49E4C"/>
    <w:lvl w:ilvl="0">
      <w:start w:val="1"/>
      <w:numFmt w:val="bullet"/>
      <w:lvlText w:val=""/>
      <w:lvlJc w:val="left"/>
      <w:pPr>
        <w:tabs>
          <w:tab w:val="num" w:pos="360"/>
        </w:tabs>
        <w:ind w:left="360" w:hanging="360"/>
      </w:pPr>
      <w:rPr>
        <w:rFonts w:ascii="Symbol" w:hAnsi="Symbol" w:hint="default"/>
      </w:rPr>
    </w:lvl>
  </w:abstractNum>
  <w:abstractNum w:abstractNumId="11">
    <w:nsid w:val="079641D7"/>
    <w:multiLevelType w:val="hybridMultilevel"/>
    <w:tmpl w:val="0F4646EE"/>
    <w:lvl w:ilvl="0" w:tplc="9EDE2A02">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D5B1940"/>
    <w:multiLevelType w:val="hybridMultilevel"/>
    <w:tmpl w:val="C3E0F2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5227088"/>
    <w:multiLevelType w:val="hybridMultilevel"/>
    <w:tmpl w:val="C2664D5C"/>
    <w:lvl w:ilvl="0" w:tplc="9EDE2A02">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28448B4"/>
    <w:multiLevelType w:val="hybridMultilevel"/>
    <w:tmpl w:val="BD561FB4"/>
    <w:lvl w:ilvl="0" w:tplc="9EDE2A02">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CE16914"/>
    <w:multiLevelType w:val="hybridMultilevel"/>
    <w:tmpl w:val="FC8C198C"/>
    <w:lvl w:ilvl="0" w:tplc="9EDE2A02">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5343AD7"/>
    <w:multiLevelType w:val="hybridMultilevel"/>
    <w:tmpl w:val="0298FA90"/>
    <w:lvl w:ilvl="0" w:tplc="9EDE2A02">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AA5526B"/>
    <w:multiLevelType w:val="hybridMultilevel"/>
    <w:tmpl w:val="3DBE0DA2"/>
    <w:lvl w:ilvl="0" w:tplc="9EDE2A02">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C5818C7"/>
    <w:multiLevelType w:val="hybridMultilevel"/>
    <w:tmpl w:val="F52AE6C6"/>
    <w:lvl w:ilvl="0" w:tplc="9EDE2A02">
      <w:numFmt w:val="bullet"/>
      <w:lvlText w:val="-"/>
      <w:lvlJc w:val="left"/>
      <w:pPr>
        <w:ind w:left="720" w:hanging="360"/>
      </w:pPr>
      <w:rPr>
        <w:rFonts w:ascii="Cambria" w:eastAsiaTheme="minorHAnsi" w:hAnsi="Cambria" w:cstheme="minorBidi" w:hint="default"/>
      </w:rPr>
    </w:lvl>
    <w:lvl w:ilvl="1" w:tplc="FD38D75C">
      <w:numFmt w:val="bullet"/>
      <w:lvlText w:val=""/>
      <w:lvlJc w:val="left"/>
      <w:pPr>
        <w:ind w:left="1440" w:hanging="360"/>
      </w:pPr>
      <w:rPr>
        <w:rFonts w:ascii="Symbol" w:eastAsiaTheme="minorHAnsi" w:hAnsi="Symbol"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D0749D8"/>
    <w:multiLevelType w:val="hybridMultilevel"/>
    <w:tmpl w:val="6B007AE2"/>
    <w:lvl w:ilvl="0" w:tplc="9EDE2A02">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8"/>
  </w:num>
  <w:num w:numId="14">
    <w:abstractNumId w:val="14"/>
  </w:num>
  <w:num w:numId="15">
    <w:abstractNumId w:val="19"/>
  </w:num>
  <w:num w:numId="16">
    <w:abstractNumId w:val="13"/>
  </w:num>
  <w:num w:numId="17">
    <w:abstractNumId w:val="11"/>
  </w:num>
  <w:num w:numId="18">
    <w:abstractNumId w:val="15"/>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07B"/>
    <w:rsid w:val="00007ED0"/>
    <w:rsid w:val="00112599"/>
    <w:rsid w:val="001166EC"/>
    <w:rsid w:val="00126EBE"/>
    <w:rsid w:val="0023499C"/>
    <w:rsid w:val="002B04AE"/>
    <w:rsid w:val="002B297D"/>
    <w:rsid w:val="00381803"/>
    <w:rsid w:val="00443EB2"/>
    <w:rsid w:val="004C4065"/>
    <w:rsid w:val="005B707B"/>
    <w:rsid w:val="005F1A8D"/>
    <w:rsid w:val="006377DC"/>
    <w:rsid w:val="006465B5"/>
    <w:rsid w:val="006A44AC"/>
    <w:rsid w:val="006A49BC"/>
    <w:rsid w:val="006E7372"/>
    <w:rsid w:val="0071637B"/>
    <w:rsid w:val="00843D7D"/>
    <w:rsid w:val="008811D8"/>
    <w:rsid w:val="008B1EB1"/>
    <w:rsid w:val="00A42159"/>
    <w:rsid w:val="00AB0DE0"/>
    <w:rsid w:val="00B00ED3"/>
    <w:rsid w:val="00C043B2"/>
    <w:rsid w:val="00C63FE2"/>
    <w:rsid w:val="00C86740"/>
    <w:rsid w:val="00D84163"/>
    <w:rsid w:val="00DD7670"/>
    <w:rsid w:val="00E01C4C"/>
    <w:rsid w:val="00E22284"/>
    <w:rsid w:val="00E639E4"/>
    <w:rsid w:val="00F541A9"/>
    <w:rsid w:val="00F644A3"/>
    <w:rsid w:val="00FB13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E38B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3A3A3A" w:themeColor="text2"/>
        <w:sz w:val="26"/>
        <w:szCs w:val="26"/>
        <w:lang w:val="fr-FR" w:eastAsia="ja-JP" w:bidi="fr-FR"/>
      </w:rPr>
    </w:rPrDefault>
    <w:pPrDefault>
      <w:pPr>
        <w:spacing w:after="160" w:line="31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49BC"/>
    <w:pPr>
      <w:spacing w:line="288" w:lineRule="auto"/>
      <w:jc w:val="both"/>
    </w:pPr>
    <w:rPr>
      <w:sz w:val="22"/>
    </w:rPr>
  </w:style>
  <w:style w:type="paragraph" w:styleId="Titre1">
    <w:name w:val="heading 1"/>
    <w:basedOn w:val="Normal"/>
    <w:next w:val="Normal"/>
    <w:link w:val="Titre1Car"/>
    <w:uiPriority w:val="9"/>
    <w:qFormat/>
    <w:rsid w:val="00AB0DE0"/>
    <w:pPr>
      <w:keepNext/>
      <w:keepLines/>
      <w:pBdr>
        <w:bottom w:val="single" w:sz="24" w:space="6" w:color="3A3A3A" w:themeColor="text2"/>
      </w:pBdr>
      <w:spacing w:after="180" w:line="240" w:lineRule="auto"/>
      <w:outlineLvl w:val="0"/>
    </w:pPr>
    <w:rPr>
      <w:rFonts w:asciiTheme="majorHAnsi" w:eastAsiaTheme="majorEastAsia" w:hAnsiTheme="majorHAnsi" w:cstheme="majorBidi"/>
      <w:b/>
      <w:sz w:val="50"/>
      <w:szCs w:val="32"/>
    </w:rPr>
  </w:style>
  <w:style w:type="paragraph" w:styleId="Titre2">
    <w:name w:val="heading 2"/>
    <w:basedOn w:val="Normal"/>
    <w:next w:val="Normal"/>
    <w:link w:val="Titre2Car"/>
    <w:uiPriority w:val="9"/>
    <w:unhideWhenUsed/>
    <w:qFormat/>
    <w:rsid w:val="004C4065"/>
    <w:pPr>
      <w:keepNext/>
      <w:keepLines/>
      <w:pBdr>
        <w:bottom w:val="single" w:sz="4" w:space="1" w:color="auto"/>
      </w:pBdr>
      <w:spacing w:after="120" w:line="240" w:lineRule="auto"/>
      <w:outlineLvl w:val="1"/>
    </w:pPr>
    <w:rPr>
      <w:rFonts w:asciiTheme="majorHAnsi" w:eastAsiaTheme="majorEastAsia" w:hAnsiTheme="majorHAnsi" w:cstheme="majorBidi"/>
      <w:b/>
      <w:sz w:val="28"/>
    </w:rPr>
  </w:style>
  <w:style w:type="paragraph" w:styleId="Titre3">
    <w:name w:val="heading 3"/>
    <w:basedOn w:val="Normal"/>
    <w:next w:val="Normal"/>
    <w:link w:val="Titre3Car"/>
    <w:uiPriority w:val="9"/>
    <w:unhideWhenUsed/>
    <w:qFormat/>
    <w:pPr>
      <w:keepNext/>
      <w:keepLines/>
      <w:outlineLvl w:val="2"/>
    </w:pPr>
    <w:rPr>
      <w:rFonts w:asciiTheme="majorHAnsi" w:eastAsiaTheme="majorEastAsia" w:hAnsiTheme="majorHAnsi" w:cstheme="majorBidi"/>
      <w:b/>
      <w:i/>
      <w:szCs w:val="24"/>
    </w:rPr>
  </w:style>
  <w:style w:type="paragraph" w:styleId="Titre4">
    <w:name w:val="heading 4"/>
    <w:basedOn w:val="Normal"/>
    <w:next w:val="Normal"/>
    <w:link w:val="Titre4Car"/>
    <w:uiPriority w:val="9"/>
    <w:semiHidden/>
    <w:unhideWhenUsed/>
    <w:qFormat/>
    <w:pPr>
      <w:keepNext/>
      <w:keepLines/>
      <w:outlineLvl w:val="3"/>
    </w:pPr>
    <w:rPr>
      <w:rFonts w:asciiTheme="majorHAnsi" w:eastAsiaTheme="majorEastAsia" w:hAnsiTheme="majorHAnsi" w:cstheme="majorBidi"/>
      <w:iCs/>
    </w:rPr>
  </w:style>
  <w:style w:type="paragraph" w:styleId="Titre5">
    <w:name w:val="heading 5"/>
    <w:basedOn w:val="Normal"/>
    <w:next w:val="Normal"/>
    <w:link w:val="Titre5Car"/>
    <w:uiPriority w:val="9"/>
    <w:semiHidden/>
    <w:unhideWhenUsed/>
    <w:qFormat/>
    <w:pPr>
      <w:keepNext/>
      <w:keepLines/>
      <w:outlineLvl w:val="4"/>
    </w:pPr>
    <w:rPr>
      <w:rFonts w:asciiTheme="majorHAnsi" w:eastAsiaTheme="majorEastAsia" w:hAnsiTheme="majorHAnsi" w:cstheme="majorBidi"/>
      <w:i/>
    </w:rPr>
  </w:style>
  <w:style w:type="paragraph" w:styleId="Titre6">
    <w:name w:val="heading 6"/>
    <w:basedOn w:val="Normal"/>
    <w:next w:val="Normal"/>
    <w:link w:val="Titre6Car"/>
    <w:uiPriority w:val="9"/>
    <w:semiHidden/>
    <w:unhideWhenUsed/>
    <w:qFormat/>
    <w:pPr>
      <w:keepNext/>
      <w:keepLines/>
      <w:outlineLvl w:val="5"/>
    </w:pPr>
    <w:rPr>
      <w:rFonts w:asciiTheme="majorHAnsi" w:eastAsiaTheme="majorEastAsia" w:hAnsiTheme="majorHAnsi" w:cstheme="majorBidi"/>
      <w:b/>
      <w:sz w:val="24"/>
    </w:rPr>
  </w:style>
  <w:style w:type="paragraph" w:styleId="Titre7">
    <w:name w:val="heading 7"/>
    <w:basedOn w:val="Normal"/>
    <w:next w:val="Normal"/>
    <w:link w:val="Titre7Car"/>
    <w:uiPriority w:val="9"/>
    <w:semiHidden/>
    <w:unhideWhenUsed/>
    <w:qFormat/>
    <w:pPr>
      <w:keepNext/>
      <w:keepLines/>
      <w:outlineLvl w:val="6"/>
    </w:pPr>
    <w:rPr>
      <w:rFonts w:asciiTheme="majorHAnsi" w:eastAsiaTheme="majorEastAsia" w:hAnsiTheme="majorHAnsi" w:cstheme="majorBidi"/>
      <w:b/>
      <w:i/>
      <w:iCs/>
      <w:sz w:val="24"/>
    </w:rPr>
  </w:style>
  <w:style w:type="paragraph" w:styleId="Titre8">
    <w:name w:val="heading 8"/>
    <w:basedOn w:val="Normal"/>
    <w:next w:val="Normal"/>
    <w:link w:val="Titre8Car"/>
    <w:uiPriority w:val="9"/>
    <w:semiHidden/>
    <w:unhideWhenUsed/>
    <w:qFormat/>
    <w:pPr>
      <w:keepNext/>
      <w:keepLines/>
      <w:outlineLvl w:val="7"/>
    </w:pPr>
    <w:rPr>
      <w:rFonts w:asciiTheme="majorHAnsi" w:eastAsiaTheme="majorEastAsia" w:hAnsiTheme="majorHAnsi" w:cstheme="majorBidi"/>
      <w:sz w:val="24"/>
      <w:szCs w:val="21"/>
    </w:rPr>
  </w:style>
  <w:style w:type="paragraph" w:styleId="Titre9">
    <w:name w:val="heading 9"/>
    <w:basedOn w:val="Normal"/>
    <w:next w:val="Normal"/>
    <w:link w:val="Titre9Car"/>
    <w:uiPriority w:val="9"/>
    <w:semiHidden/>
    <w:unhideWhenUsed/>
    <w:qFormat/>
    <w:pPr>
      <w:keepNext/>
      <w:keepLines/>
      <w:outlineLvl w:val="8"/>
    </w:pPr>
    <w:rPr>
      <w:rFonts w:asciiTheme="majorHAnsi" w:eastAsiaTheme="majorEastAsia" w:hAnsiTheme="majorHAnsi" w:cstheme="majorBidi"/>
      <w:i/>
      <w:iCs/>
      <w:sz w:val="24"/>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elivre">
    <w:name w:val="Book Title"/>
    <w:basedOn w:val="Policepardfaut"/>
    <w:uiPriority w:val="33"/>
    <w:semiHidden/>
    <w:unhideWhenUsed/>
    <w:qFormat/>
    <w:rPr>
      <w:b w:val="0"/>
      <w:bCs/>
      <w:i w:val="0"/>
      <w:iCs/>
      <w:color w:val="3A3A3A" w:themeColor="text2"/>
      <w:spacing w:val="5"/>
      <w:u w:val="single"/>
    </w:rPr>
  </w:style>
  <w:style w:type="character" w:styleId="Rfrenceintense">
    <w:name w:val="Intense Reference"/>
    <w:basedOn w:val="Policepardfaut"/>
    <w:uiPriority w:val="32"/>
    <w:semiHidden/>
    <w:unhideWhenUsed/>
    <w:qFormat/>
    <w:rPr>
      <w:b/>
      <w:bCs/>
      <w:i/>
      <w:caps/>
      <w:smallCaps w:val="0"/>
      <w:color w:val="3A3A3A" w:themeColor="text2"/>
      <w:spacing w:val="5"/>
    </w:rPr>
  </w:style>
  <w:style w:type="character" w:customStyle="1" w:styleId="Titre1Car">
    <w:name w:val="Titre 1 Car"/>
    <w:basedOn w:val="Policepardfaut"/>
    <w:link w:val="Titre1"/>
    <w:uiPriority w:val="9"/>
    <w:rsid w:val="00AB0DE0"/>
    <w:rPr>
      <w:rFonts w:asciiTheme="majorHAnsi" w:eastAsiaTheme="majorEastAsia" w:hAnsiTheme="majorHAnsi" w:cstheme="majorBidi"/>
      <w:b/>
      <w:sz w:val="50"/>
      <w:szCs w:val="32"/>
    </w:rPr>
  </w:style>
  <w:style w:type="character" w:customStyle="1" w:styleId="Titre2Car">
    <w:name w:val="Titre 2 Car"/>
    <w:basedOn w:val="Policepardfaut"/>
    <w:link w:val="Titre2"/>
    <w:uiPriority w:val="9"/>
    <w:rsid w:val="004C4065"/>
    <w:rPr>
      <w:rFonts w:asciiTheme="majorHAnsi" w:eastAsiaTheme="majorEastAsia" w:hAnsiTheme="majorHAnsi" w:cstheme="majorBidi"/>
      <w:b/>
      <w:sz w:val="28"/>
    </w:rPr>
  </w:style>
  <w:style w:type="paragraph" w:styleId="Titre">
    <w:name w:val="Title"/>
    <w:basedOn w:val="Normal"/>
    <w:link w:val="TitreCar"/>
    <w:uiPriority w:val="1"/>
    <w:qFormat/>
    <w:rsid w:val="006A49BC"/>
    <w:pPr>
      <w:spacing w:after="0" w:line="240" w:lineRule="auto"/>
      <w:contextualSpacing/>
      <w:jc w:val="left"/>
    </w:pPr>
    <w:rPr>
      <w:rFonts w:asciiTheme="majorHAnsi" w:eastAsiaTheme="majorEastAsia" w:hAnsiTheme="majorHAnsi" w:cstheme="majorBidi"/>
      <w:b/>
      <w:caps/>
      <w:kern w:val="28"/>
      <w:sz w:val="94"/>
      <w:szCs w:val="56"/>
    </w:rPr>
  </w:style>
  <w:style w:type="character" w:customStyle="1" w:styleId="TitreCar">
    <w:name w:val="Titre Car"/>
    <w:basedOn w:val="Policepardfaut"/>
    <w:link w:val="Titre"/>
    <w:uiPriority w:val="1"/>
    <w:rsid w:val="006A49BC"/>
    <w:rPr>
      <w:rFonts w:asciiTheme="majorHAnsi" w:eastAsiaTheme="majorEastAsia" w:hAnsiTheme="majorHAnsi" w:cstheme="majorBidi"/>
      <w:b/>
      <w:caps/>
      <w:kern w:val="28"/>
      <w:sz w:val="94"/>
      <w:szCs w:val="56"/>
    </w:rPr>
  </w:style>
  <w:style w:type="paragraph" w:styleId="Sous-titre">
    <w:name w:val="Subtitle"/>
    <w:basedOn w:val="Normal"/>
    <w:link w:val="Sous-titreCar"/>
    <w:uiPriority w:val="2"/>
    <w:qFormat/>
    <w:pPr>
      <w:numPr>
        <w:ilvl w:val="1"/>
      </w:numPr>
      <w:spacing w:after="0" w:line="240" w:lineRule="auto"/>
      <w:contextualSpacing/>
    </w:pPr>
    <w:rPr>
      <w:rFonts w:eastAsiaTheme="minorEastAsia"/>
      <w:i/>
      <w:sz w:val="48"/>
    </w:rPr>
  </w:style>
  <w:style w:type="character" w:customStyle="1" w:styleId="Sous-titreCar">
    <w:name w:val="Sous-titre Car"/>
    <w:basedOn w:val="Policepardfaut"/>
    <w:link w:val="Sous-titre"/>
    <w:uiPriority w:val="2"/>
    <w:rPr>
      <w:rFonts w:eastAsiaTheme="minorEastAsia"/>
      <w:i/>
      <w:sz w:val="48"/>
    </w:rPr>
  </w:style>
  <w:style w:type="paragraph" w:styleId="Date">
    <w:name w:val="Date"/>
    <w:basedOn w:val="Normal"/>
    <w:next w:val="Titre1"/>
    <w:link w:val="DateCar"/>
    <w:uiPriority w:val="3"/>
    <w:qFormat/>
    <w:pPr>
      <w:spacing w:before="480" w:after="60" w:line="240" w:lineRule="auto"/>
    </w:pPr>
    <w:rPr>
      <w:sz w:val="32"/>
    </w:rPr>
  </w:style>
  <w:style w:type="character" w:customStyle="1" w:styleId="DateCar">
    <w:name w:val="Date Car"/>
    <w:basedOn w:val="Policepardfaut"/>
    <w:link w:val="Date"/>
    <w:uiPriority w:val="3"/>
    <w:rPr>
      <w:sz w:val="32"/>
    </w:rPr>
  </w:style>
  <w:style w:type="paragraph" w:styleId="Pieddepage">
    <w:name w:val="footer"/>
    <w:basedOn w:val="Normal"/>
    <w:link w:val="PieddepageCar"/>
    <w:uiPriority w:val="99"/>
    <w:unhideWhenUsed/>
    <w:qFormat/>
    <w:pPr>
      <w:spacing w:after="0" w:line="240" w:lineRule="auto"/>
    </w:pPr>
    <w:rPr>
      <w:b/>
      <w:sz w:val="36"/>
    </w:rPr>
  </w:style>
  <w:style w:type="character" w:customStyle="1" w:styleId="PieddepageCar">
    <w:name w:val="Pied de page Car"/>
    <w:basedOn w:val="Policepardfaut"/>
    <w:link w:val="Pieddepage"/>
    <w:uiPriority w:val="99"/>
    <w:rPr>
      <w:b/>
      <w:sz w:val="36"/>
    </w:rPr>
  </w:style>
  <w:style w:type="table" w:styleId="Grilledutableau">
    <w:name w:val="Table Grid"/>
    <w:basedOn w:val="Tableau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qFormat/>
    <w:pPr>
      <w:spacing w:after="0" w:line="240" w:lineRule="auto"/>
    </w:pPr>
  </w:style>
  <w:style w:type="character" w:customStyle="1" w:styleId="En-tteCar">
    <w:name w:val="En-tête Car"/>
    <w:basedOn w:val="Policepardfaut"/>
    <w:link w:val="En-tte"/>
    <w:uiPriority w:val="99"/>
  </w:style>
  <w:style w:type="paragraph" w:styleId="Lgende">
    <w:name w:val="caption"/>
    <w:basedOn w:val="Normal"/>
    <w:next w:val="Normal"/>
    <w:uiPriority w:val="35"/>
    <w:semiHidden/>
    <w:unhideWhenUsed/>
    <w:qFormat/>
    <w:pPr>
      <w:spacing w:after="200" w:line="240" w:lineRule="auto"/>
    </w:pPr>
    <w:rPr>
      <w:i/>
      <w:iCs/>
      <w:szCs w:val="18"/>
    </w:rPr>
  </w:style>
  <w:style w:type="character" w:styleId="Emphase">
    <w:name w:val="Emphasis"/>
    <w:basedOn w:val="Policepardfaut"/>
    <w:uiPriority w:val="20"/>
    <w:semiHidden/>
    <w:unhideWhenUsed/>
    <w:qFormat/>
    <w:rPr>
      <w:i/>
      <w:iCs/>
      <w:caps/>
      <w:smallCaps w:val="0"/>
      <w:color w:val="3A3A3A" w:themeColor="text2"/>
    </w:rPr>
  </w:style>
  <w:style w:type="character" w:styleId="Emphaseintense">
    <w:name w:val="Intense Emphasis"/>
    <w:basedOn w:val="Policepardfaut"/>
    <w:uiPriority w:val="21"/>
    <w:semiHidden/>
    <w:unhideWhenUsed/>
    <w:qFormat/>
    <w:rPr>
      <w:b/>
      <w:iCs/>
      <w:caps/>
      <w:smallCaps w:val="0"/>
      <w:color w:val="3A3A3A" w:themeColor="text2"/>
    </w:rPr>
  </w:style>
  <w:style w:type="paragraph" w:styleId="Citationintense">
    <w:name w:val="Intense Quote"/>
    <w:basedOn w:val="Normal"/>
    <w:next w:val="Normal"/>
    <w:link w:val="CitationintenseCar"/>
    <w:uiPriority w:val="30"/>
    <w:semiHidden/>
    <w:unhideWhenUsed/>
    <w:qFormat/>
    <w:pPr>
      <w:pBdr>
        <w:top w:val="single" w:sz="4" w:space="10" w:color="562241" w:themeColor="accent1"/>
        <w:bottom w:val="single" w:sz="4" w:space="10" w:color="562241" w:themeColor="accent1"/>
      </w:pBdr>
      <w:spacing w:before="360" w:after="360"/>
      <w:ind w:left="864" w:right="864"/>
      <w:jc w:val="center"/>
    </w:pPr>
    <w:rPr>
      <w:b/>
      <w:i/>
      <w:iCs/>
      <w:sz w:val="36"/>
    </w:rPr>
  </w:style>
  <w:style w:type="character" w:customStyle="1" w:styleId="CitationintenseCar">
    <w:name w:val="Citation intense Car"/>
    <w:basedOn w:val="Policepardfaut"/>
    <w:link w:val="Citationintense"/>
    <w:uiPriority w:val="30"/>
    <w:semiHidden/>
    <w:rPr>
      <w:b/>
      <w:i/>
      <w:iCs/>
      <w:sz w:val="36"/>
    </w:rPr>
  </w:style>
  <w:style w:type="character" w:styleId="Textedelespacerserv">
    <w:name w:val="Placeholder Text"/>
    <w:basedOn w:val="Policepardfaut"/>
    <w:uiPriority w:val="99"/>
    <w:semiHidden/>
    <w:rPr>
      <w:color w:val="808080"/>
    </w:rPr>
  </w:style>
  <w:style w:type="paragraph" w:styleId="Citation">
    <w:name w:val="Quote"/>
    <w:basedOn w:val="Normal"/>
    <w:next w:val="Normal"/>
    <w:link w:val="CitationCar"/>
    <w:uiPriority w:val="29"/>
    <w:semiHidden/>
    <w:unhideWhenUsed/>
    <w:qFormat/>
    <w:pPr>
      <w:spacing w:before="200"/>
      <w:ind w:left="864" w:right="864"/>
      <w:jc w:val="center"/>
    </w:pPr>
    <w:rPr>
      <w:iCs/>
      <w:sz w:val="36"/>
    </w:rPr>
  </w:style>
  <w:style w:type="character" w:customStyle="1" w:styleId="CitationCar">
    <w:name w:val="Citation Car"/>
    <w:basedOn w:val="Policepardfaut"/>
    <w:link w:val="Citation"/>
    <w:uiPriority w:val="29"/>
    <w:semiHidden/>
    <w:rPr>
      <w:iCs/>
      <w:sz w:val="36"/>
    </w:rPr>
  </w:style>
  <w:style w:type="character" w:styleId="lev">
    <w:name w:val="Strong"/>
    <w:basedOn w:val="Policepardfaut"/>
    <w:uiPriority w:val="22"/>
    <w:semiHidden/>
    <w:unhideWhenUsed/>
    <w:qFormat/>
    <w:rPr>
      <w:b/>
      <w:bCs/>
      <w:color w:val="3A3A3A" w:themeColor="text2"/>
    </w:rPr>
  </w:style>
  <w:style w:type="character" w:styleId="Emphaseple">
    <w:name w:val="Subtle Emphasis"/>
    <w:basedOn w:val="Policepardfaut"/>
    <w:uiPriority w:val="19"/>
    <w:semiHidden/>
    <w:unhideWhenUsed/>
    <w:qFormat/>
    <w:rPr>
      <w:i/>
      <w:iCs/>
      <w:color w:val="3A3A3A" w:themeColor="text2"/>
    </w:rPr>
  </w:style>
  <w:style w:type="character" w:styleId="Rfrenceple">
    <w:name w:val="Subtle Reference"/>
    <w:basedOn w:val="Policepardfaut"/>
    <w:uiPriority w:val="31"/>
    <w:semiHidden/>
    <w:unhideWhenUsed/>
    <w:qFormat/>
    <w:rPr>
      <w:i/>
      <w:caps/>
      <w:smallCaps w:val="0"/>
      <w:color w:val="3A3A3A" w:themeColor="text2"/>
    </w:rPr>
  </w:style>
  <w:style w:type="paragraph" w:styleId="En-ttedetabledesmatires">
    <w:name w:val="TOC Heading"/>
    <w:basedOn w:val="Titre1"/>
    <w:next w:val="Normal"/>
    <w:uiPriority w:val="39"/>
    <w:semiHidden/>
    <w:unhideWhenUsed/>
    <w:qFormat/>
    <w:pPr>
      <w:outlineLvl w:val="9"/>
    </w:pPr>
  </w:style>
  <w:style w:type="character" w:customStyle="1" w:styleId="Titre3Car">
    <w:name w:val="Titre 3 Car"/>
    <w:basedOn w:val="Policepardfaut"/>
    <w:link w:val="Titre3"/>
    <w:uiPriority w:val="9"/>
    <w:rPr>
      <w:rFonts w:asciiTheme="majorHAnsi" w:eastAsiaTheme="majorEastAsia" w:hAnsiTheme="majorHAnsi" w:cstheme="majorBidi"/>
      <w:b/>
      <w:i/>
      <w:szCs w:val="24"/>
    </w:rPr>
  </w:style>
  <w:style w:type="character" w:customStyle="1" w:styleId="Titre4Car">
    <w:name w:val="Titre 4 Car"/>
    <w:basedOn w:val="Policepardfaut"/>
    <w:link w:val="Titre4"/>
    <w:uiPriority w:val="9"/>
    <w:semiHidden/>
    <w:rPr>
      <w:rFonts w:asciiTheme="majorHAnsi" w:eastAsiaTheme="majorEastAsia" w:hAnsiTheme="majorHAnsi" w:cstheme="majorBidi"/>
      <w:iCs/>
    </w:rPr>
  </w:style>
  <w:style w:type="character" w:customStyle="1" w:styleId="Titre5Car">
    <w:name w:val="Titre 5 Car"/>
    <w:basedOn w:val="Policepardfaut"/>
    <w:link w:val="Titre5"/>
    <w:uiPriority w:val="9"/>
    <w:semiHidden/>
    <w:rPr>
      <w:rFonts w:asciiTheme="majorHAnsi" w:eastAsiaTheme="majorEastAsia" w:hAnsiTheme="majorHAnsi" w:cstheme="majorBidi"/>
      <w:i/>
    </w:rPr>
  </w:style>
  <w:style w:type="character" w:customStyle="1" w:styleId="Titre6Car">
    <w:name w:val="Titre 6 Car"/>
    <w:basedOn w:val="Policepardfaut"/>
    <w:link w:val="Titre6"/>
    <w:uiPriority w:val="9"/>
    <w:semiHidden/>
    <w:rPr>
      <w:rFonts w:asciiTheme="majorHAnsi" w:eastAsiaTheme="majorEastAsia" w:hAnsiTheme="majorHAnsi" w:cstheme="majorBidi"/>
      <w:b/>
      <w:sz w:val="24"/>
    </w:rPr>
  </w:style>
  <w:style w:type="character" w:customStyle="1" w:styleId="Titre7Car">
    <w:name w:val="Titre 7 Car"/>
    <w:basedOn w:val="Policepardfaut"/>
    <w:link w:val="Titre7"/>
    <w:uiPriority w:val="9"/>
    <w:semiHidden/>
    <w:rPr>
      <w:rFonts w:asciiTheme="majorHAnsi" w:eastAsiaTheme="majorEastAsia" w:hAnsiTheme="majorHAnsi" w:cstheme="majorBidi"/>
      <w:b/>
      <w:i/>
      <w:iCs/>
      <w:sz w:val="24"/>
    </w:rPr>
  </w:style>
  <w:style w:type="character" w:customStyle="1" w:styleId="Titre8Car">
    <w:name w:val="Titre 8 Car"/>
    <w:basedOn w:val="Policepardfaut"/>
    <w:link w:val="Titre8"/>
    <w:uiPriority w:val="9"/>
    <w:semiHidden/>
    <w:rPr>
      <w:rFonts w:asciiTheme="majorHAnsi" w:eastAsiaTheme="majorEastAsia" w:hAnsiTheme="majorHAnsi" w:cstheme="majorBidi"/>
      <w:sz w:val="24"/>
      <w:szCs w:val="21"/>
    </w:rPr>
  </w:style>
  <w:style w:type="character" w:customStyle="1" w:styleId="Titre9Car">
    <w:name w:val="Titre 9 Car"/>
    <w:basedOn w:val="Policepardfaut"/>
    <w:link w:val="Titre9"/>
    <w:uiPriority w:val="9"/>
    <w:semiHidden/>
    <w:rPr>
      <w:rFonts w:asciiTheme="majorHAnsi" w:eastAsiaTheme="majorEastAsia" w:hAnsiTheme="majorHAnsi" w:cstheme="majorBidi"/>
      <w:i/>
      <w:iCs/>
      <w:sz w:val="24"/>
      <w:szCs w:val="21"/>
    </w:rPr>
  </w:style>
  <w:style w:type="paragraph" w:styleId="Pardeliste">
    <w:name w:val="List Paragraph"/>
    <w:basedOn w:val="Normal"/>
    <w:uiPriority w:val="34"/>
    <w:unhideWhenUsed/>
    <w:qFormat/>
    <w:rsid w:val="00843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Michael/Library/Containers/com.microsoft.Word/Data/Library/Caches/4108/TM10002077/Catalogue.dotx" TargetMode="External"/></Relationships>
</file>

<file path=word/theme/theme1.xml><?xml version="1.0" encoding="utf-8"?>
<a:theme xmlns:a="http://schemas.openxmlformats.org/drawingml/2006/main" name="Office Theme">
  <a:themeElements>
    <a:clrScheme name="TF100002026">
      <a:dk1>
        <a:sysClr val="windowText" lastClr="000000"/>
      </a:dk1>
      <a:lt1>
        <a:sysClr val="window" lastClr="FFFFFF"/>
      </a:lt1>
      <a:dk2>
        <a:srgbClr val="3A3A3A"/>
      </a:dk2>
      <a:lt2>
        <a:srgbClr val="F4F4F3"/>
      </a:lt2>
      <a:accent1>
        <a:srgbClr val="562241"/>
      </a:accent1>
      <a:accent2>
        <a:srgbClr val="CCC44F"/>
      </a:accent2>
      <a:accent3>
        <a:srgbClr val="568F59"/>
      </a:accent3>
      <a:accent4>
        <a:srgbClr val="806B50"/>
      </a:accent4>
      <a:accent5>
        <a:srgbClr val="408296"/>
      </a:accent5>
      <a:accent6>
        <a:srgbClr val="A34240"/>
      </a:accent6>
      <a:hlink>
        <a:srgbClr val="36A3B8"/>
      </a:hlink>
      <a:folHlink>
        <a:srgbClr val="805273"/>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Catalogue.dotx</Template>
  <TotalTime>23</TotalTime>
  <Pages>6</Pages>
  <Words>882</Words>
  <Characters>4855</Characters>
  <Application>Microsoft Macintosh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Ravedoni Michael</dc:creator>
  <cp:keywords/>
  <dc:description/>
  <cp:lastModifiedBy>Ravedoni Michael</cp:lastModifiedBy>
  <cp:revision>9</cp:revision>
  <dcterms:created xsi:type="dcterms:W3CDTF">2016-12-06T08:26:00Z</dcterms:created>
  <dcterms:modified xsi:type="dcterms:W3CDTF">2017-05-04T10:08:00Z</dcterms:modified>
</cp:coreProperties>
</file>